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CC" w:rsidRDefault="00482BCC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 w:rsidRPr="008449ED">
        <w:rPr>
          <w:szCs w:val="24"/>
        </w:rPr>
        <w:object w:dxaOrig="811" w:dyaOrig="9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2.75pt" o:ole="" fillcolor="window">
            <v:imagedata r:id="rId6" o:title=""/>
          </v:shape>
          <o:OLEObject Type="Embed" ProgID="Word.Picture.8" ShapeID="_x0000_i1025" DrawAspect="Content" ObjectID="_1472384437" r:id="rId7"/>
        </w:object>
      </w:r>
    </w:p>
    <w:p w:rsidR="00482BCC" w:rsidRDefault="00482BCC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482BCC" w:rsidRDefault="00482BCC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LIETUVOS RESPUBLIKOS SVEIKATOS APSAUGOS MINISTRAS</w:t>
      </w:r>
    </w:p>
    <w:p w:rsidR="00482BCC" w:rsidRDefault="00482BCC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482BCC" w:rsidRDefault="00482BCC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ĮSAKYMAS</w:t>
      </w:r>
    </w:p>
    <w:p w:rsidR="00482BCC" w:rsidRDefault="00482BCC">
      <w:pPr>
        <w:tabs>
          <w:tab w:val="center" w:pos="4153"/>
          <w:tab w:val="right" w:pos="8306"/>
        </w:tabs>
        <w:jc w:val="center"/>
        <w:rPr>
          <w:szCs w:val="24"/>
        </w:rPr>
      </w:pPr>
    </w:p>
    <w:p w:rsidR="00482BCC" w:rsidRDefault="00482BCC">
      <w:pPr>
        <w:jc w:val="center"/>
        <w:rPr>
          <w:b/>
          <w:szCs w:val="24"/>
        </w:rPr>
      </w:pPr>
      <w:r>
        <w:rPr>
          <w:b/>
          <w:szCs w:val="24"/>
        </w:rPr>
        <w:t>DĖL LIETUVOS RESPUBLIKOS SVEIKATOS APSAUGOS MINISTRO 2009 M. VASARIO 3 D. ĮSAKYMO NR. V-58 ,,DĖL SVEIKATOS PRIEŽIŪROS IKIMOKYKLINIO UGDYMO ĮSTAIGOSE TVARKOS APRAŠO IR VAIKŲ SVEIKATOS PRIEŽIŪROS IKIMOKYKLINIO UGDYMO ĮSTAIGOSE REKOMENDACIJŲ PATVIRTINIMO“ PAKEITIMO</w:t>
      </w:r>
    </w:p>
    <w:p w:rsidR="00482BCC" w:rsidRDefault="00482BCC">
      <w:pPr>
        <w:jc w:val="center"/>
        <w:rPr>
          <w:szCs w:val="24"/>
        </w:rPr>
      </w:pPr>
    </w:p>
    <w:p w:rsidR="00482BCC" w:rsidRDefault="00482BCC">
      <w:pPr>
        <w:jc w:val="center"/>
        <w:rPr>
          <w:szCs w:val="24"/>
        </w:rPr>
      </w:pPr>
    </w:p>
    <w:p w:rsidR="00482BCC" w:rsidRDefault="00482BCC">
      <w:pPr>
        <w:jc w:val="center"/>
        <w:rPr>
          <w:szCs w:val="24"/>
        </w:rPr>
      </w:pPr>
      <w:r>
        <w:rPr>
          <w:szCs w:val="24"/>
        </w:rPr>
        <w:t>2014 m. sausio 27 d. Nr. V-124</w:t>
      </w:r>
      <w:bookmarkStart w:id="0" w:name="_GoBack"/>
      <w:bookmarkEnd w:id="0"/>
    </w:p>
    <w:p w:rsidR="00482BCC" w:rsidRDefault="00482BCC">
      <w:pPr>
        <w:jc w:val="center"/>
        <w:rPr>
          <w:szCs w:val="24"/>
        </w:rPr>
      </w:pPr>
      <w:r>
        <w:rPr>
          <w:szCs w:val="24"/>
        </w:rPr>
        <w:t>Vilnius</w:t>
      </w:r>
    </w:p>
    <w:p w:rsidR="00482BCC" w:rsidRDefault="00482BCC">
      <w:pPr>
        <w:jc w:val="center"/>
        <w:rPr>
          <w:szCs w:val="24"/>
        </w:rPr>
      </w:pPr>
    </w:p>
    <w:p w:rsidR="00482BCC" w:rsidRDefault="00482BCC">
      <w:pPr>
        <w:ind w:firstLine="680"/>
        <w:jc w:val="both"/>
        <w:rPr>
          <w:szCs w:val="24"/>
        </w:rPr>
      </w:pPr>
      <w:r>
        <w:rPr>
          <w:szCs w:val="24"/>
        </w:rPr>
        <w:t>P a k e i č i u Lietuvos Respublikos sveikatos apsaugos ministro 2009 m. vasario 3 d. įsakymą Nr. V-58 ,,Dėl Sveikatos priežiūros ikimokyklinio ugdymo įstaigose tvarkos aprašo ir Vaikų sveikatos priežiūros ikimokyklinio ugdymo įstaigose rekomendacijų patvirtinimo“:</w:t>
      </w:r>
    </w:p>
    <w:p w:rsidR="00482BCC" w:rsidRDefault="00482BCC">
      <w:pPr>
        <w:ind w:firstLine="680"/>
        <w:jc w:val="both"/>
        <w:rPr>
          <w:szCs w:val="24"/>
        </w:rPr>
      </w:pPr>
      <w:r>
        <w:rPr>
          <w:szCs w:val="24"/>
        </w:rPr>
        <w:t>1. Pakeičiu 2 punktą ir jį išdėstau taip:</w:t>
      </w:r>
    </w:p>
    <w:p w:rsidR="00482BCC" w:rsidRDefault="00482BCC">
      <w:pPr>
        <w:ind w:firstLine="680"/>
        <w:jc w:val="both"/>
        <w:rPr>
          <w:szCs w:val="24"/>
        </w:rPr>
      </w:pPr>
      <w:r>
        <w:rPr>
          <w:szCs w:val="24"/>
        </w:rPr>
        <w:t>,,2. R e k o m e n d u o j u ikimokyklinio ugdymo įstaigų steigėjams organizuojant ir vykdant sveikatos priežiūrą ikimokyklinio ugdymo įstaigose vadovautis Sveikatos priežiūros ikimokyklinio ugdymo įstaigose tvarkos aprašu ir Vaikų sveikatos priežiūros ikimokyklinio ugdymo įstaigose rekomendacijomis.“</w:t>
      </w:r>
    </w:p>
    <w:p w:rsidR="00482BCC" w:rsidRDefault="00482BCC">
      <w:pPr>
        <w:ind w:firstLine="680"/>
        <w:jc w:val="both"/>
        <w:rPr>
          <w:szCs w:val="24"/>
        </w:rPr>
      </w:pPr>
      <w:r>
        <w:rPr>
          <w:szCs w:val="24"/>
        </w:rPr>
        <w:t>2. Išdėstau nurodytu įsakymu patvirtintą Sveikatos priežiūros ikimokyklinio ugdymo įstaigose tvarkos aprašą nauja redakcija (pridedama).</w:t>
      </w:r>
    </w:p>
    <w:p w:rsidR="00482BCC" w:rsidRDefault="00482BCC">
      <w:pPr>
        <w:ind w:firstLine="680"/>
        <w:jc w:val="both"/>
        <w:rPr>
          <w:szCs w:val="24"/>
        </w:rPr>
      </w:pPr>
      <w:r>
        <w:rPr>
          <w:szCs w:val="24"/>
        </w:rPr>
        <w:t>3. Išdėstau nurodytu įsakymu patvirtintas Vaikų sveikatos priežiūros ikimokyklinio ugdymo įstaigose rekomendacijas nauja redakcija (pridedama).</w:t>
      </w:r>
    </w:p>
    <w:p w:rsidR="00482BCC" w:rsidRDefault="00482BCC">
      <w:pPr>
        <w:jc w:val="both"/>
        <w:rPr>
          <w:szCs w:val="24"/>
        </w:rPr>
      </w:pPr>
    </w:p>
    <w:p w:rsidR="00482BCC" w:rsidRDefault="00482BCC">
      <w:pPr>
        <w:jc w:val="both"/>
        <w:rPr>
          <w:szCs w:val="24"/>
        </w:rPr>
      </w:pPr>
    </w:p>
    <w:p w:rsidR="00482BCC" w:rsidRDefault="00482BCC">
      <w:pPr>
        <w:jc w:val="both"/>
        <w:rPr>
          <w:szCs w:val="24"/>
        </w:rPr>
      </w:pPr>
    </w:p>
    <w:p w:rsidR="00482BCC" w:rsidRDefault="00482BCC">
      <w:pPr>
        <w:tabs>
          <w:tab w:val="left" w:pos="7655"/>
        </w:tabs>
        <w:jc w:val="both"/>
        <w:rPr>
          <w:szCs w:val="24"/>
        </w:rPr>
      </w:pPr>
      <w:r>
        <w:rPr>
          <w:szCs w:val="24"/>
        </w:rPr>
        <w:t>Sveikatos apsaugos ministras                                                                   Vytenis Povilas Andriukaitis</w:t>
      </w:r>
    </w:p>
    <w:sectPr w:rsidR="00482BCC" w:rsidSect="008449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1134" w:footer="1134" w:gutter="0"/>
      <w:pgNumType w:start="1"/>
      <w:cols w:space="1296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BCC" w:rsidRDefault="00482BCC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482BCC" w:rsidRDefault="00482BCC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C" w:rsidRDefault="00482BCC">
    <w:pPr>
      <w:tabs>
        <w:tab w:val="center" w:pos="4153"/>
        <w:tab w:val="right" w:pos="8306"/>
      </w:tabs>
      <w:rPr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C" w:rsidRDefault="00482BCC">
    <w:pPr>
      <w:tabs>
        <w:tab w:val="center" w:pos="4153"/>
        <w:tab w:val="right" w:pos="8306"/>
      </w:tabs>
      <w:rPr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C" w:rsidRDefault="00482BCC">
    <w:pPr>
      <w:tabs>
        <w:tab w:val="center" w:pos="4153"/>
        <w:tab w:val="right" w:pos="8306"/>
      </w:tabs>
      <w:rPr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BCC" w:rsidRDefault="00482BCC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482BCC" w:rsidRDefault="00482BCC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C" w:rsidRDefault="00482BC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end"/>
    </w:r>
  </w:p>
  <w:p w:rsidR="00482BCC" w:rsidRDefault="00482BCC">
    <w:pPr>
      <w:tabs>
        <w:tab w:val="center" w:pos="4153"/>
        <w:tab w:val="right" w:pos="8306"/>
      </w:tabs>
      <w:rPr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C" w:rsidRDefault="00482BCC">
    <w:pPr>
      <w:framePr w:wrap="auto" w:vAnchor="text" w:hAnchor="margin" w:xAlign="center" w:y="1"/>
      <w:tabs>
        <w:tab w:val="center" w:pos="4153"/>
        <w:tab w:val="right" w:pos="8306"/>
      </w:tabs>
      <w:rPr>
        <w:szCs w:val="24"/>
      </w:rPr>
    </w:pPr>
    <w:r>
      <w:rPr>
        <w:szCs w:val="24"/>
      </w:rPr>
      <w:fldChar w:fldCharType="begin"/>
    </w:r>
    <w:r>
      <w:rPr>
        <w:szCs w:val="24"/>
      </w:rPr>
      <w:instrText xml:space="preserve">PAGE  </w:instrText>
    </w:r>
    <w:r>
      <w:rPr>
        <w:szCs w:val="24"/>
      </w:rPr>
      <w:fldChar w:fldCharType="separate"/>
    </w:r>
    <w:r>
      <w:rPr>
        <w:szCs w:val="24"/>
      </w:rPr>
      <w:t>2</w:t>
    </w:r>
    <w:r>
      <w:rPr>
        <w:szCs w:val="24"/>
      </w:rPr>
      <w:fldChar w:fldCharType="end"/>
    </w:r>
  </w:p>
  <w:p w:rsidR="00482BCC" w:rsidRDefault="00482BCC">
    <w:pPr>
      <w:tabs>
        <w:tab w:val="center" w:pos="4153"/>
        <w:tab w:val="right" w:pos="8306"/>
      </w:tabs>
      <w:rPr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2BCC" w:rsidRDefault="00482BCC">
    <w:pPr>
      <w:tabs>
        <w:tab w:val="center" w:pos="4153"/>
        <w:tab w:val="right" w:pos="8306"/>
      </w:tabs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09E"/>
    <w:rsid w:val="00380F79"/>
    <w:rsid w:val="00482BCC"/>
    <w:rsid w:val="008449ED"/>
    <w:rsid w:val="00871077"/>
    <w:rsid w:val="00980F55"/>
    <w:rsid w:val="00CB5A9D"/>
    <w:rsid w:val="00FD1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9ED"/>
    <w:rPr>
      <w:sz w:val="24"/>
      <w:szCs w:val="20"/>
      <w:lang w:val="lt-L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CB5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B5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301">
      <w:marLeft w:val="225"/>
      <w:marRight w:val="22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VASC_11.VASC_11\Local%20Settings\Temporary%20Internet%20Files\Content.IE5\JQVTSJV6\SAM_isakymo_formos_pvz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SAM_isakymo_formos_pvz[1]</Template>
  <TotalTime>2</TotalTime>
  <Pages>1</Pages>
  <Words>898</Words>
  <Characters>513</Characters>
  <Application>Microsoft Office Outlook</Application>
  <DocSecurity>0</DocSecurity>
  <Lines>0</Lines>
  <Paragraphs>0</Paragraphs>
  <ScaleCrop>false</ScaleCrop>
  <Company>Sveikatos apsaugos ministerija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2001-05-00</dc:title>
  <dc:subject/>
  <dc:creator>VASC_11</dc:creator>
  <cp:keywords/>
  <dc:description/>
  <cp:lastModifiedBy> </cp:lastModifiedBy>
  <cp:revision>2</cp:revision>
  <cp:lastPrinted>2014-01-14T06:45:00Z</cp:lastPrinted>
  <dcterms:created xsi:type="dcterms:W3CDTF">2014-09-16T11:54:00Z</dcterms:created>
  <dcterms:modified xsi:type="dcterms:W3CDTF">2014-09-16T11:54:00Z</dcterms:modified>
</cp:coreProperties>
</file>