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6C" w:rsidRPr="00EE6112" w:rsidRDefault="00CD686C" w:rsidP="00CD686C">
      <w:pPr>
        <w:ind w:firstLine="851"/>
        <w:jc w:val="center"/>
        <w:rPr>
          <w:b/>
        </w:rPr>
      </w:pPr>
      <w:r w:rsidRPr="00EE6112">
        <w:rPr>
          <w:b/>
          <w:sz w:val="28"/>
          <w:szCs w:val="28"/>
        </w:rPr>
        <w:t>Sveikatos priežiūros ištekliai</w:t>
      </w:r>
    </w:p>
    <w:p w:rsidR="00CD686C" w:rsidRPr="00EE6112" w:rsidRDefault="00CD686C" w:rsidP="00CD686C">
      <w:pPr>
        <w:ind w:firstLine="851"/>
        <w:jc w:val="both"/>
        <w:rPr>
          <w:b/>
        </w:rPr>
      </w:pPr>
    </w:p>
    <w:p w:rsidR="00CD686C" w:rsidRPr="00EE6112" w:rsidRDefault="00CD686C" w:rsidP="00CD686C">
      <w:pPr>
        <w:ind w:firstLine="851"/>
        <w:jc w:val="both"/>
        <w:rPr>
          <w:b/>
          <w:u w:val="single"/>
        </w:rPr>
      </w:pPr>
      <w:r w:rsidRPr="00EE6112">
        <w:rPr>
          <w:b/>
          <w:u w:val="single"/>
        </w:rPr>
        <w:t>Sveikatos priežiūros įstaigos</w:t>
      </w:r>
    </w:p>
    <w:p w:rsidR="00CD686C" w:rsidRPr="00EE6112" w:rsidRDefault="00CD686C" w:rsidP="00CD686C">
      <w:pPr>
        <w:ind w:firstLine="851"/>
        <w:jc w:val="both"/>
      </w:pPr>
      <w:smartTag w:uri="urn:schemas-microsoft-com:office:smarttags" w:element="metricconverter">
        <w:smartTagPr>
          <w:attr w:name="ProductID" w:val="2013 m"/>
        </w:smartTagPr>
        <w:r>
          <w:t>2013</w:t>
        </w:r>
        <w:r w:rsidRPr="00EE6112">
          <w:t xml:space="preserve"> m</w:t>
        </w:r>
      </w:smartTag>
      <w:r w:rsidRPr="00EE6112">
        <w:t>. K</w:t>
      </w:r>
      <w:r>
        <w:t>ėdainių rajone užregistruotos 25</w:t>
      </w:r>
      <w:r w:rsidRPr="00EE6112">
        <w:t xml:space="preserve"> privačios asmens sveikatos priežiūros įstaigos (tai </w:t>
      </w:r>
      <w:r>
        <w:t>dvejomis</w:t>
      </w:r>
      <w:r w:rsidRPr="00EE6112">
        <w:t xml:space="preserve"> privačiomis įstaigomis </w:t>
      </w:r>
      <w:r>
        <w:t xml:space="preserve">mažiau nei </w:t>
      </w:r>
      <w:smartTag w:uri="urn:schemas-microsoft-com:office:smarttags" w:element="metricconverter">
        <w:smartTagPr>
          <w:attr w:name="ProductID" w:val="2012 m"/>
        </w:smartTagPr>
        <w:r>
          <w:t>2012</w:t>
        </w:r>
        <w:r w:rsidRPr="00EE6112">
          <w:t xml:space="preserve"> m</w:t>
        </w:r>
      </w:smartTag>
      <w:r w:rsidRPr="00EE6112">
        <w:t>.). Privačių odontologinės priežiūro</w:t>
      </w:r>
      <w:r>
        <w:t>s įstaigų šiame rajone sumažėjo iki 16</w:t>
      </w:r>
      <w:r w:rsidRPr="00EE6112">
        <w:t xml:space="preserve"> įstaigų</w:t>
      </w:r>
      <w:r>
        <w:t xml:space="preserve"> (</w:t>
      </w:r>
      <w:smartTag w:uri="urn:schemas-microsoft-com:office:smarttags" w:element="metricconverter">
        <w:smartTagPr>
          <w:attr w:name="ProductID" w:val="2012 m"/>
        </w:smartTagPr>
        <w:r w:rsidRPr="00F53B28">
          <w:t>2012 m</w:t>
        </w:r>
      </w:smartTag>
      <w:r w:rsidRPr="00F53B28">
        <w:t>. buvo 17</w:t>
      </w:r>
      <w:r>
        <w:t>)</w:t>
      </w:r>
      <w:r w:rsidRPr="00F53B28">
        <w:t>.</w:t>
      </w:r>
      <w:r w:rsidRPr="00EE6112">
        <w:t xml:space="preserve"> Ambulatorinių sveikatos priežiūros įstaigų skaičius </w:t>
      </w:r>
      <w:r>
        <w:t>Lietuvos Respublikos sveikatos apsaugos ministerijos</w:t>
      </w:r>
      <w:r w:rsidRPr="00EE6112">
        <w:t xml:space="preserve"> sistemoje nuo </w:t>
      </w:r>
      <w:smartTag w:uri="urn:schemas-microsoft-com:office:smarttags" w:element="metricconverter">
        <w:smartTagPr>
          <w:attr w:name="ProductID" w:val="2000 m"/>
        </w:smartTagPr>
        <w:r w:rsidRPr="00EE6112">
          <w:t>2000 m</w:t>
        </w:r>
      </w:smartTag>
      <w:r w:rsidRPr="00EE6112">
        <w:t xml:space="preserve">. išlieka pastovus - 11 įstaigų. </w:t>
      </w:r>
      <w:r w:rsidRPr="00F53B28">
        <w:t>Rajone yra viena regioninė  ligoninė.</w:t>
      </w:r>
      <w:r w:rsidRPr="00EE6112">
        <w:t xml:space="preserve"> </w:t>
      </w:r>
    </w:p>
    <w:p w:rsidR="00CD686C" w:rsidRPr="00F25659" w:rsidRDefault="00CD686C" w:rsidP="00CD686C">
      <w:pPr>
        <w:ind w:firstLine="851"/>
        <w:jc w:val="both"/>
        <w:rPr>
          <w:b/>
          <w:color w:val="FF0000"/>
        </w:rPr>
      </w:pPr>
    </w:p>
    <w:p w:rsidR="00CD686C" w:rsidRPr="008E6A0F" w:rsidRDefault="00CD686C" w:rsidP="00CD686C">
      <w:pPr>
        <w:ind w:firstLine="851"/>
        <w:jc w:val="both"/>
        <w:rPr>
          <w:b/>
          <w:u w:val="single"/>
        </w:rPr>
      </w:pPr>
      <w:r w:rsidRPr="008E6A0F">
        <w:rPr>
          <w:b/>
          <w:u w:val="single"/>
        </w:rPr>
        <w:t>Sveikatos priežiūros personalas</w:t>
      </w:r>
    </w:p>
    <w:p w:rsidR="00CD686C" w:rsidRPr="00F25659" w:rsidRDefault="00CD686C" w:rsidP="00CD686C">
      <w:pPr>
        <w:ind w:firstLine="851"/>
        <w:jc w:val="both"/>
        <w:rPr>
          <w:bCs/>
          <w:color w:val="FF0000"/>
        </w:rPr>
      </w:pPr>
      <w:r w:rsidRPr="008E6A0F">
        <w:rPr>
          <w:bCs/>
        </w:rPr>
        <w:t xml:space="preserve">Praktikuojančių gydytojų skaičius Kėdainių rajone nuo </w:t>
      </w:r>
      <w:smartTag w:uri="urn:schemas-microsoft-com:office:smarttags" w:element="metricconverter">
        <w:smartTagPr>
          <w:attr w:name="ProductID" w:val="2007 m"/>
        </w:smartTagPr>
        <w:r w:rsidRPr="008E6A0F">
          <w:rPr>
            <w:bCs/>
          </w:rPr>
          <w:t>2007 m</w:t>
        </w:r>
      </w:smartTag>
      <w:r w:rsidRPr="008E6A0F">
        <w:rPr>
          <w:bCs/>
        </w:rPr>
        <w:t>. nežymiai svyravo</w:t>
      </w:r>
      <w:r w:rsidRPr="00466940">
        <w:rPr>
          <w:bCs/>
        </w:rPr>
        <w:t xml:space="preserve">. Kėdainių rajone </w:t>
      </w:r>
      <w:smartTag w:uri="urn:schemas-microsoft-com:office:smarttags" w:element="metricconverter">
        <w:smartTagPr>
          <w:attr w:name="ProductID" w:val="2013 m"/>
        </w:smartTagPr>
        <w:r w:rsidRPr="00466940">
          <w:rPr>
            <w:bCs/>
          </w:rPr>
          <w:t>2013 m</w:t>
        </w:r>
      </w:smartTag>
      <w:r w:rsidRPr="00466940">
        <w:rPr>
          <w:bCs/>
        </w:rPr>
        <w:t xml:space="preserve">. praktikuojančių gydytojų skaičius padidėjo lyginant su </w:t>
      </w:r>
      <w:smartTag w:uri="urn:schemas-microsoft-com:office:smarttags" w:element="metricconverter">
        <w:smartTagPr>
          <w:attr w:name="ProductID" w:val="2012 m"/>
        </w:smartTagPr>
        <w:r w:rsidRPr="00466940">
          <w:rPr>
            <w:bCs/>
          </w:rPr>
          <w:t>2012 m</w:t>
        </w:r>
      </w:smartTag>
      <w:r w:rsidRPr="00466940">
        <w:rPr>
          <w:bCs/>
        </w:rPr>
        <w:t>. (</w:t>
      </w:r>
      <w:smartTag w:uri="urn:schemas-microsoft-com:office:smarttags" w:element="metricconverter">
        <w:smartTagPr>
          <w:attr w:name="ProductID" w:val="2012 m"/>
        </w:smartTagPr>
        <w:r w:rsidRPr="00466940">
          <w:rPr>
            <w:bCs/>
          </w:rPr>
          <w:t>2012 m</w:t>
        </w:r>
      </w:smartTag>
      <w:r w:rsidRPr="00466940">
        <w:rPr>
          <w:bCs/>
        </w:rPr>
        <w:t xml:space="preserve">. – 22,1, </w:t>
      </w:r>
      <w:smartTag w:uri="urn:schemas-microsoft-com:office:smarttags" w:element="metricconverter">
        <w:smartTagPr>
          <w:attr w:name="ProductID" w:val="2013 m"/>
        </w:smartTagPr>
        <w:r w:rsidRPr="00466940">
          <w:rPr>
            <w:bCs/>
          </w:rPr>
          <w:t>2013 m</w:t>
        </w:r>
      </w:smartTag>
      <w:r w:rsidRPr="00466940">
        <w:rPr>
          <w:bCs/>
        </w:rPr>
        <w:t>. – 23,2 gydytojų 10 000 gyventojų). Kauno apskrityje vis dar išlieka didžiausias</w:t>
      </w:r>
      <w:r w:rsidRPr="00576CCF">
        <w:rPr>
          <w:bCs/>
        </w:rPr>
        <w:t xml:space="preserve"> skaičius  praktikuojančių gydytojų lyginant su Lietuvos rodikliu (</w:t>
      </w:r>
      <w:r>
        <w:rPr>
          <w:bCs/>
        </w:rPr>
        <w:t>1</w:t>
      </w:r>
      <w:r w:rsidRPr="00576CCF">
        <w:rPr>
          <w:bCs/>
        </w:rPr>
        <w:t xml:space="preserve"> pav.).</w:t>
      </w:r>
      <w:r w:rsidRPr="00F25659">
        <w:rPr>
          <w:bCs/>
          <w:color w:val="FF0000"/>
        </w:rPr>
        <w:t xml:space="preserve"> </w:t>
      </w:r>
    </w:p>
    <w:p w:rsidR="00CD686C" w:rsidRDefault="00CD686C" w:rsidP="00CD686C"/>
    <w:p w:rsidR="00CD686C" w:rsidRPr="00DA29A7" w:rsidRDefault="00CD686C" w:rsidP="00CD686C">
      <w:pPr>
        <w:ind w:firstLine="851"/>
        <w:jc w:val="center"/>
      </w:pPr>
      <w:r w:rsidRPr="00DA29A7">
        <w:rPr>
          <w:noProof/>
        </w:rPr>
        <w:drawing>
          <wp:inline distT="0" distB="0" distL="0" distR="0">
            <wp:extent cx="4800600" cy="287655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6C" w:rsidRPr="00DA29A7" w:rsidRDefault="00CD686C" w:rsidP="00CD686C">
      <w:pPr>
        <w:ind w:firstLine="85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Pr="00DA29A7">
        <w:rPr>
          <w:b/>
          <w:bCs/>
          <w:i/>
          <w:iCs/>
        </w:rPr>
        <w:t xml:space="preserve"> pav. Praktikuojančių gydytojų skaičius Lietuvoje, Kauno apskrityje ir Kėdainių rajone 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  <w:iCs/>
          </w:rPr>
          <w:t>2013</w:t>
        </w:r>
        <w:r w:rsidRPr="00DA29A7">
          <w:rPr>
            <w:b/>
            <w:bCs/>
            <w:i/>
            <w:iCs/>
          </w:rPr>
          <w:t xml:space="preserve"> m</w:t>
        </w:r>
      </w:smartTag>
      <w:r w:rsidRPr="00DA29A7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10 000 gyv.</w:t>
      </w:r>
    </w:p>
    <w:p w:rsidR="00CD686C" w:rsidRPr="00DA29A7" w:rsidRDefault="00CD686C" w:rsidP="00CD686C">
      <w:pPr>
        <w:ind w:firstLine="851"/>
        <w:jc w:val="center"/>
        <w:rPr>
          <w:i/>
          <w:iCs/>
        </w:rPr>
      </w:pPr>
      <w:r w:rsidRPr="00DA29A7">
        <w:rPr>
          <w:i/>
          <w:iCs/>
        </w:rPr>
        <w:t>Šaltinis: Statistikos Departamentas prie LRV</w:t>
      </w:r>
    </w:p>
    <w:p w:rsidR="00CD686C" w:rsidRPr="00F25659" w:rsidRDefault="00CD686C" w:rsidP="00CD686C">
      <w:pPr>
        <w:ind w:firstLine="851"/>
        <w:jc w:val="both"/>
        <w:rPr>
          <w:color w:val="FF0000"/>
        </w:rPr>
      </w:pPr>
    </w:p>
    <w:p w:rsidR="00CD686C" w:rsidRPr="00576CCF" w:rsidRDefault="00CD686C" w:rsidP="00CD686C">
      <w:pPr>
        <w:pStyle w:val="prastasiniatinklio"/>
        <w:spacing w:before="0" w:beforeAutospacing="0" w:after="0" w:afterAutospacing="0"/>
        <w:ind w:firstLine="851"/>
        <w:jc w:val="both"/>
      </w:pPr>
      <w:r w:rsidRPr="003F5B56">
        <w:t>Kauno apskrityje odontologų 10 000 gyv. buvo daugiau lyginant su Lietuva rodikliu (</w:t>
      </w:r>
      <w:r>
        <w:t>2</w:t>
      </w:r>
      <w:r w:rsidRPr="003F5B56">
        <w:t xml:space="preserve"> pav.).</w:t>
      </w:r>
      <w:r w:rsidRPr="003F5B56">
        <w:rPr>
          <w:color w:val="FF0000"/>
        </w:rPr>
        <w:t xml:space="preserve"> </w:t>
      </w:r>
      <w:r w:rsidRPr="003F5B56">
        <w:t xml:space="preserve">Kėdainių rajone odontologų skaičius didėjo ir </w:t>
      </w:r>
      <w:smartTag w:uri="urn:schemas-microsoft-com:office:smarttags" w:element="metricconverter">
        <w:smartTagPr>
          <w:attr w:name="ProductID" w:val="2010 m"/>
        </w:smartTagPr>
        <w:r w:rsidRPr="003F5B56">
          <w:t>2010 m</w:t>
        </w:r>
      </w:smartTag>
      <w:r w:rsidRPr="003F5B56">
        <w:t>. buvo 6,8 odontologo</w:t>
      </w:r>
      <w:r>
        <w:t xml:space="preserve"> 10 000 gyventojų.</w:t>
      </w:r>
      <w:r w:rsidRPr="00576CCF">
        <w:t xml:space="preserve"> </w:t>
      </w:r>
      <w:smartTag w:uri="urn:schemas-microsoft-com:office:smarttags" w:element="metricconverter">
        <w:smartTagPr>
          <w:attr w:name="ProductID" w:val="2012 m"/>
        </w:smartTagPr>
        <w:r w:rsidRPr="00576CCF">
          <w:t>2012 m</w:t>
        </w:r>
      </w:smartTag>
      <w:r w:rsidRPr="00576CCF">
        <w:t>. odontologų skaičius 10 000 gyventojų buvo di</w:t>
      </w:r>
      <w:r>
        <w:t xml:space="preserve">džiausias  2007 - </w:t>
      </w:r>
      <w:smartTag w:uri="urn:schemas-microsoft-com:office:smarttags" w:element="metricconverter">
        <w:smartTagPr>
          <w:attr w:name="ProductID" w:val="2013 m"/>
        </w:smartTagPr>
        <w:r w:rsidRPr="00576CCF">
          <w:t>2013 m</w:t>
        </w:r>
      </w:smartTag>
      <w:r w:rsidRPr="00576CCF">
        <w:t>.</w:t>
      </w:r>
      <w:r>
        <w:t xml:space="preserve"> laikotarpyje.</w:t>
      </w:r>
      <w:r w:rsidRPr="00F25659">
        <w:rPr>
          <w:color w:val="FF0000"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576CCF">
          <w:t>2013 m</w:t>
        </w:r>
      </w:smartTag>
      <w:r w:rsidRPr="00576CCF">
        <w:t xml:space="preserve">. šis rodiklis </w:t>
      </w:r>
      <w:r>
        <w:t xml:space="preserve">sumažėjo 1,2 </w:t>
      </w:r>
      <w:r w:rsidRPr="00576CCF">
        <w:t xml:space="preserve"> </w:t>
      </w:r>
      <w:r>
        <w:t xml:space="preserve">odontologo </w:t>
      </w:r>
      <w:r w:rsidRPr="00576CCF">
        <w:t>10 000 gyventojų</w:t>
      </w:r>
      <w:r w:rsidRPr="003F5B56">
        <w:t xml:space="preserve"> </w:t>
      </w:r>
      <w:r w:rsidRPr="00576CCF">
        <w:t xml:space="preserve">lyginant su </w:t>
      </w:r>
      <w:smartTag w:uri="urn:schemas-microsoft-com:office:smarttags" w:element="metricconverter">
        <w:smartTagPr>
          <w:attr w:name="ProductID" w:val="2012 m"/>
        </w:smartTagPr>
        <w:r w:rsidRPr="00576CCF">
          <w:t>2012 m</w:t>
        </w:r>
      </w:smartTag>
      <w:r w:rsidRPr="00576CCF">
        <w:t>.</w:t>
      </w:r>
    </w:p>
    <w:p w:rsidR="00CD686C" w:rsidRPr="00F25659" w:rsidRDefault="00CD686C" w:rsidP="00CD686C">
      <w:pPr>
        <w:pStyle w:val="prastasiniatinklio"/>
        <w:spacing w:before="0" w:beforeAutospacing="0" w:after="0" w:afterAutospacing="0"/>
        <w:ind w:firstLine="851"/>
        <w:jc w:val="both"/>
        <w:rPr>
          <w:color w:val="FF0000"/>
        </w:rPr>
      </w:pPr>
    </w:p>
    <w:p w:rsidR="00CD686C" w:rsidRPr="00DA29A7" w:rsidRDefault="00CD686C" w:rsidP="00CD686C">
      <w:pPr>
        <w:pStyle w:val="prastasiniatinklio"/>
        <w:spacing w:before="0" w:beforeAutospacing="0" w:after="0" w:afterAutospacing="0"/>
        <w:ind w:firstLine="851"/>
        <w:jc w:val="center"/>
        <w:rPr>
          <w:color w:val="FF0000"/>
        </w:rPr>
      </w:pPr>
      <w:r w:rsidRPr="00DA29A7">
        <w:rPr>
          <w:noProof/>
        </w:rPr>
        <w:lastRenderedPageBreak/>
        <w:drawing>
          <wp:inline distT="0" distB="0" distL="0" distR="0">
            <wp:extent cx="4876800" cy="287655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6C" w:rsidRPr="00DA29A7" w:rsidRDefault="00CD686C" w:rsidP="00CD686C">
      <w:pPr>
        <w:ind w:firstLine="5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DA29A7">
        <w:rPr>
          <w:b/>
          <w:bCs/>
          <w:i/>
          <w:iCs/>
        </w:rPr>
        <w:t xml:space="preserve"> pav. Odontologų  skaičius Lietuvoje, Kauno apskrityje ir Kėdainių rajone 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  <w:iCs/>
          </w:rPr>
          <w:t>2013</w:t>
        </w:r>
        <w:r w:rsidRPr="00DA29A7">
          <w:rPr>
            <w:b/>
            <w:bCs/>
            <w:i/>
            <w:iCs/>
          </w:rPr>
          <w:t xml:space="preserve"> m</w:t>
        </w:r>
      </w:smartTag>
      <w:r w:rsidRPr="00DA29A7">
        <w:rPr>
          <w:b/>
          <w:bCs/>
          <w:i/>
          <w:iCs/>
        </w:rPr>
        <w:t>.</w:t>
      </w:r>
    </w:p>
    <w:p w:rsidR="00CD686C" w:rsidRPr="00DA29A7" w:rsidRDefault="00CD686C" w:rsidP="00CD686C">
      <w:pPr>
        <w:ind w:firstLine="851"/>
        <w:jc w:val="center"/>
        <w:rPr>
          <w:i/>
          <w:iCs/>
        </w:rPr>
      </w:pPr>
      <w:r w:rsidRPr="00DA29A7">
        <w:rPr>
          <w:i/>
          <w:iCs/>
        </w:rPr>
        <w:t>Šaltinis: Statistikos Departamentas prie LRV</w:t>
      </w:r>
    </w:p>
    <w:p w:rsidR="00CD686C" w:rsidRDefault="00CD686C" w:rsidP="00CD686C">
      <w:pPr>
        <w:ind w:firstLine="851"/>
        <w:jc w:val="both"/>
        <w:rPr>
          <w:i/>
          <w:iCs/>
          <w:color w:val="FF0000"/>
        </w:rPr>
      </w:pPr>
    </w:p>
    <w:p w:rsidR="00CD686C" w:rsidRDefault="00CD686C" w:rsidP="00CD686C">
      <w:pPr>
        <w:ind w:firstLine="851"/>
        <w:jc w:val="both"/>
        <w:rPr>
          <w:iCs/>
        </w:rPr>
      </w:pPr>
      <w:r>
        <w:rPr>
          <w:iCs/>
        </w:rPr>
        <w:t xml:space="preserve">Kėdainių rajone slaugytojų skaičius turi tendenciją didėti. </w:t>
      </w:r>
      <w:r w:rsidRPr="00F659C0">
        <w:rPr>
          <w:iCs/>
        </w:rPr>
        <w:t xml:space="preserve">Kėdainių rajone </w:t>
      </w:r>
      <w:smartTag w:uri="urn:schemas-microsoft-com:office:smarttags" w:element="metricconverter">
        <w:smartTagPr>
          <w:attr w:name="ProductID" w:val="2013 m"/>
        </w:smartTagPr>
        <w:r w:rsidRPr="00F659C0">
          <w:rPr>
            <w:iCs/>
          </w:rPr>
          <w:t>2013 m</w:t>
        </w:r>
      </w:smartTag>
      <w:r w:rsidRPr="00F659C0">
        <w:rPr>
          <w:iCs/>
        </w:rPr>
        <w:t xml:space="preserve">. </w:t>
      </w:r>
      <w:r>
        <w:rPr>
          <w:iCs/>
        </w:rPr>
        <w:t xml:space="preserve">slaugytojų skaičius nežymiai didėjo lyginant su </w:t>
      </w:r>
      <w:smartTag w:uri="urn:schemas-microsoft-com:office:smarttags" w:element="metricconverter">
        <w:smartTagPr>
          <w:attr w:name="ProductID" w:val="2012 m"/>
        </w:smartTagPr>
        <w:r>
          <w:rPr>
            <w:iCs/>
          </w:rPr>
          <w:t>2012 m</w:t>
        </w:r>
      </w:smartTag>
      <w:r>
        <w:rPr>
          <w:iCs/>
        </w:rPr>
        <w:t>., kai tuo tarpu Lietuvoje ir Kauno apsk</w:t>
      </w:r>
      <w:r>
        <w:rPr>
          <w:iCs/>
        </w:rPr>
        <w:t>rityje šis rodiklis sumažėjo (3</w:t>
      </w:r>
      <w:r>
        <w:rPr>
          <w:iCs/>
        </w:rPr>
        <w:t xml:space="preserve"> pav.).</w:t>
      </w:r>
    </w:p>
    <w:p w:rsidR="00CD686C" w:rsidRPr="00F659C0" w:rsidRDefault="00CD686C" w:rsidP="00CD686C">
      <w:pPr>
        <w:ind w:firstLine="851"/>
        <w:jc w:val="both"/>
        <w:rPr>
          <w:iCs/>
        </w:rPr>
      </w:pPr>
    </w:p>
    <w:p w:rsidR="00CD686C" w:rsidRDefault="00CD686C" w:rsidP="00CD686C">
      <w:pPr>
        <w:pStyle w:val="prastasiniatinklio"/>
        <w:spacing w:before="0" w:beforeAutospacing="0" w:after="0" w:afterAutospacing="0"/>
        <w:ind w:firstLine="900"/>
        <w:jc w:val="center"/>
      </w:pPr>
      <w:r w:rsidRPr="00F659C0">
        <w:rPr>
          <w:noProof/>
        </w:rPr>
        <w:drawing>
          <wp:inline distT="0" distB="0" distL="0" distR="0">
            <wp:extent cx="4791075" cy="287655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6C" w:rsidRPr="00DA29A7" w:rsidRDefault="00CD686C" w:rsidP="00CD686C">
      <w:pPr>
        <w:ind w:firstLine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Pr="00DA29A7">
        <w:rPr>
          <w:b/>
          <w:bCs/>
          <w:i/>
          <w:iCs/>
        </w:rPr>
        <w:t xml:space="preserve"> pav. </w:t>
      </w:r>
      <w:r>
        <w:rPr>
          <w:b/>
          <w:bCs/>
          <w:i/>
          <w:iCs/>
        </w:rPr>
        <w:t xml:space="preserve">Slaugytojų </w:t>
      </w:r>
      <w:r w:rsidRPr="00DA29A7">
        <w:rPr>
          <w:b/>
          <w:bCs/>
          <w:i/>
          <w:iCs/>
        </w:rPr>
        <w:t xml:space="preserve"> skaičius Lietuvoje, Kauno apskrityje ir Kėdainių rajone 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  <w:iCs/>
          </w:rPr>
          <w:t>2013</w:t>
        </w:r>
        <w:r w:rsidRPr="00DA29A7">
          <w:rPr>
            <w:b/>
            <w:bCs/>
            <w:i/>
            <w:iCs/>
          </w:rPr>
          <w:t xml:space="preserve"> m</w:t>
        </w:r>
      </w:smartTag>
      <w:r w:rsidRPr="00DA29A7">
        <w:rPr>
          <w:b/>
          <w:bCs/>
          <w:i/>
          <w:iCs/>
        </w:rPr>
        <w:t>.</w:t>
      </w:r>
    </w:p>
    <w:p w:rsidR="00CD686C" w:rsidRPr="00DA29A7" w:rsidRDefault="00CD686C" w:rsidP="00CD686C">
      <w:pPr>
        <w:ind w:firstLine="851"/>
        <w:jc w:val="center"/>
        <w:rPr>
          <w:i/>
          <w:iCs/>
        </w:rPr>
      </w:pPr>
      <w:r w:rsidRPr="00DA29A7">
        <w:rPr>
          <w:i/>
          <w:iCs/>
        </w:rPr>
        <w:t>Šaltinis: Statistikos Departamentas prie LRV</w:t>
      </w:r>
    </w:p>
    <w:p w:rsidR="00CD686C" w:rsidRPr="00F659C0" w:rsidRDefault="00CD686C" w:rsidP="00CD686C">
      <w:pPr>
        <w:pStyle w:val="prastasiniatinklio"/>
        <w:spacing w:before="0" w:beforeAutospacing="0" w:after="0" w:afterAutospacing="0"/>
        <w:ind w:firstLine="900"/>
        <w:jc w:val="center"/>
        <w:rPr>
          <w:iCs/>
        </w:rPr>
      </w:pPr>
    </w:p>
    <w:p w:rsidR="00CD686C" w:rsidRDefault="00CD686C" w:rsidP="00CD686C">
      <w:pPr>
        <w:pStyle w:val="prastasiniatinklio"/>
        <w:spacing w:before="0" w:beforeAutospacing="0" w:after="0" w:afterAutospacing="0"/>
        <w:ind w:firstLine="900"/>
        <w:jc w:val="both"/>
        <w:rPr>
          <w:iCs/>
        </w:rPr>
      </w:pPr>
      <w:r w:rsidRPr="003F5B56">
        <w:rPr>
          <w:iCs/>
        </w:rPr>
        <w:t xml:space="preserve">Kėdainių rajone nuo </w:t>
      </w:r>
      <w:smartTag w:uri="urn:schemas-microsoft-com:office:smarttags" w:element="metricconverter">
        <w:smartTagPr>
          <w:attr w:name="ProductID" w:val="2011 m"/>
        </w:smartTagPr>
        <w:r w:rsidRPr="003F5B56">
          <w:rPr>
            <w:iCs/>
          </w:rPr>
          <w:t>2011 m</w:t>
        </w:r>
      </w:smartTag>
      <w:r w:rsidRPr="003F5B56">
        <w:rPr>
          <w:iCs/>
        </w:rPr>
        <w:t xml:space="preserve">. </w:t>
      </w:r>
      <w:r>
        <w:rPr>
          <w:iCs/>
        </w:rPr>
        <w:t>s</w:t>
      </w:r>
      <w:r w:rsidRPr="003F5B56">
        <w:rPr>
          <w:iCs/>
        </w:rPr>
        <w:t xml:space="preserve">pecialistų su aukštuoju ar aukštesniuoju medicinos išsilavinimu turi </w:t>
      </w:r>
      <w:r>
        <w:rPr>
          <w:iCs/>
        </w:rPr>
        <w:t xml:space="preserve">tendenciją </w:t>
      </w:r>
      <w:r w:rsidRPr="003F5B56">
        <w:rPr>
          <w:iCs/>
        </w:rPr>
        <w:t>d</w:t>
      </w:r>
      <w:r>
        <w:rPr>
          <w:iCs/>
        </w:rPr>
        <w:t>idėti</w:t>
      </w:r>
      <w:r w:rsidRPr="003F5B56">
        <w:rPr>
          <w:iCs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 w:rsidRPr="003F5B56">
          <w:rPr>
            <w:iCs/>
          </w:rPr>
          <w:t>2013 m</w:t>
        </w:r>
      </w:smartTag>
      <w:r w:rsidRPr="003F5B56">
        <w:rPr>
          <w:iCs/>
        </w:rPr>
        <w:t>. rajone buvo 90 specialistų, turinčių aukštąjį ar aukštesnįjį medicininį išsilavinimą, 10 000 gyventojų.</w:t>
      </w:r>
    </w:p>
    <w:p w:rsidR="00CD686C" w:rsidRDefault="00CD686C" w:rsidP="00CD686C">
      <w:pPr>
        <w:pStyle w:val="prastasiniatinklio"/>
        <w:spacing w:before="0" w:beforeAutospacing="0" w:after="0" w:afterAutospacing="0"/>
        <w:ind w:firstLine="900"/>
        <w:jc w:val="both"/>
        <w:rPr>
          <w:iCs/>
        </w:rPr>
      </w:pPr>
      <w:r w:rsidRPr="00BE6721">
        <w:rPr>
          <w:iCs/>
        </w:rPr>
        <w:t xml:space="preserve">Kėdainių rajone gydytojų skaičius pagal specialybes </w:t>
      </w:r>
      <w:r>
        <w:rPr>
          <w:iCs/>
        </w:rPr>
        <w:t>beveik nekito</w:t>
      </w:r>
      <w:r>
        <w:rPr>
          <w:iCs/>
        </w:rPr>
        <w:t xml:space="preserve"> (1</w:t>
      </w:r>
      <w:r w:rsidRPr="00BE6721">
        <w:rPr>
          <w:iCs/>
        </w:rPr>
        <w:t xml:space="preserve"> lentelė). </w:t>
      </w:r>
      <w:r>
        <w:rPr>
          <w:iCs/>
        </w:rPr>
        <w:t>P</w:t>
      </w:r>
      <w:r w:rsidRPr="00BE6721">
        <w:rPr>
          <w:iCs/>
        </w:rPr>
        <w:t>adaugėjo</w:t>
      </w:r>
      <w:r>
        <w:rPr>
          <w:iCs/>
        </w:rPr>
        <w:t xml:space="preserve"> </w:t>
      </w:r>
      <w:r w:rsidRPr="00BE6721">
        <w:rPr>
          <w:iCs/>
        </w:rPr>
        <w:t>chirurgų</w:t>
      </w:r>
      <w:r>
        <w:rPr>
          <w:iCs/>
        </w:rPr>
        <w:t xml:space="preserve"> ir </w:t>
      </w:r>
      <w:r w:rsidRPr="00BE6721">
        <w:rPr>
          <w:iCs/>
        </w:rPr>
        <w:t xml:space="preserve">akušerių – ginekologų. </w:t>
      </w:r>
    </w:p>
    <w:p w:rsidR="00CD686C" w:rsidRDefault="00CD686C" w:rsidP="00CD686C">
      <w:pPr>
        <w:pStyle w:val="prastasiniatinklio"/>
        <w:spacing w:before="0" w:beforeAutospacing="0" w:after="0" w:afterAutospacing="0"/>
        <w:ind w:firstLine="900"/>
        <w:jc w:val="both"/>
        <w:rPr>
          <w:iCs/>
        </w:rPr>
      </w:pPr>
    </w:p>
    <w:p w:rsidR="00CD686C" w:rsidRDefault="00CD686C" w:rsidP="00CD686C">
      <w:pPr>
        <w:pStyle w:val="prastasiniatinklio"/>
        <w:spacing w:before="0" w:beforeAutospacing="0" w:after="0" w:afterAutospacing="0"/>
        <w:ind w:firstLine="900"/>
        <w:jc w:val="both"/>
        <w:rPr>
          <w:iCs/>
        </w:rPr>
      </w:pPr>
    </w:p>
    <w:p w:rsidR="00CD686C" w:rsidRPr="00F659C0" w:rsidRDefault="00CD686C" w:rsidP="00CD686C">
      <w:pPr>
        <w:pStyle w:val="prastasiniatinklio"/>
        <w:spacing w:before="0" w:beforeAutospacing="0" w:after="0" w:afterAutospacing="0"/>
        <w:ind w:firstLine="900"/>
        <w:jc w:val="right"/>
        <w:rPr>
          <w:iCs/>
        </w:rPr>
      </w:pPr>
      <w:r>
        <w:rPr>
          <w:b/>
          <w:iCs/>
        </w:rPr>
        <w:lastRenderedPageBreak/>
        <w:t>1</w:t>
      </w:r>
      <w:r w:rsidRPr="00E6016F">
        <w:rPr>
          <w:b/>
          <w:iCs/>
        </w:rPr>
        <w:t xml:space="preserve"> lentelė</w:t>
      </w:r>
    </w:p>
    <w:p w:rsidR="00CD686C" w:rsidRPr="00E6016F" w:rsidRDefault="00CD686C" w:rsidP="00CD686C">
      <w:pPr>
        <w:pStyle w:val="prastasiniatinklio"/>
        <w:spacing w:before="0" w:beforeAutospacing="0" w:after="0" w:afterAutospacing="0"/>
        <w:jc w:val="center"/>
        <w:rPr>
          <w:b/>
          <w:iCs/>
        </w:rPr>
      </w:pPr>
      <w:r w:rsidRPr="00E6016F">
        <w:rPr>
          <w:b/>
          <w:iCs/>
        </w:rPr>
        <w:t xml:space="preserve">Sveikatos priežiūros specialistų skaičius pagal specialybes Kėdainių rajone </w:t>
      </w:r>
    </w:p>
    <w:p w:rsidR="00CD686C" w:rsidRPr="00E6016F" w:rsidRDefault="00CD686C" w:rsidP="00CD686C">
      <w:pPr>
        <w:pStyle w:val="prastasiniatinklio"/>
        <w:spacing w:before="0" w:beforeAutospacing="0" w:after="0" w:afterAutospacing="0"/>
        <w:jc w:val="center"/>
        <w:rPr>
          <w:b/>
          <w:iCs/>
        </w:rPr>
      </w:pPr>
      <w:r>
        <w:rPr>
          <w:b/>
          <w:iCs/>
        </w:rPr>
        <w:t xml:space="preserve">2009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iCs/>
          </w:rPr>
          <w:t>2013</w:t>
        </w:r>
        <w:r w:rsidRPr="00E6016F">
          <w:rPr>
            <w:b/>
            <w:iCs/>
          </w:rPr>
          <w:t xml:space="preserve"> m</w:t>
        </w:r>
      </w:smartTag>
      <w:r w:rsidRPr="00E6016F">
        <w:rPr>
          <w:b/>
          <w:iCs/>
        </w:rPr>
        <w:t>. pabaigoje</w:t>
      </w:r>
    </w:p>
    <w:tbl>
      <w:tblPr>
        <w:tblW w:w="7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421"/>
        <w:gridCol w:w="787"/>
        <w:gridCol w:w="787"/>
        <w:gridCol w:w="787"/>
        <w:gridCol w:w="787"/>
        <w:gridCol w:w="787"/>
      </w:tblGrid>
      <w:tr w:rsidR="00CD686C" w:rsidRPr="00E6016F" w:rsidTr="00FC0A70">
        <w:trPr>
          <w:trHeight w:val="397"/>
          <w:jc w:val="center"/>
        </w:trPr>
        <w:tc>
          <w:tcPr>
            <w:tcW w:w="3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Gydytojai pagal specialybes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2009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2010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t>2011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86C" w:rsidRPr="00E6016F" w:rsidRDefault="00CD686C" w:rsidP="00FC0A70">
            <w:pPr>
              <w:jc w:val="center"/>
              <w:rPr>
                <w:lang w:val="en-US"/>
              </w:rPr>
            </w:pPr>
            <w:r w:rsidRPr="00E6016F">
              <w:t>201</w:t>
            </w:r>
            <w:r w:rsidRPr="00E6016F">
              <w:rPr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686C" w:rsidRPr="00E6016F" w:rsidRDefault="00CD686C" w:rsidP="00FC0A70">
            <w:pPr>
              <w:jc w:val="center"/>
              <w:rPr>
                <w:lang w:val="en-US"/>
              </w:rPr>
            </w:pPr>
            <w:r w:rsidRPr="00E6016F">
              <w:t>201</w:t>
            </w:r>
            <w:r w:rsidRPr="00E6016F">
              <w:rPr>
                <w:lang w:val="en-US"/>
              </w:rPr>
              <w:t>3</w:t>
            </w:r>
          </w:p>
        </w:tc>
      </w:tr>
      <w:tr w:rsidR="00CD686C" w:rsidRPr="00E6016F" w:rsidTr="00FC0A70">
        <w:trPr>
          <w:trHeight w:val="397"/>
          <w:jc w:val="center"/>
        </w:trPr>
        <w:tc>
          <w:tcPr>
            <w:tcW w:w="34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Bendrosios praktikos (šeimos)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CD686C" w:rsidRPr="00E6016F" w:rsidTr="00FC0A70">
        <w:trPr>
          <w:trHeight w:val="39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Vidaus ligų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D686C" w:rsidRPr="00E6016F" w:rsidTr="00FC0A70">
        <w:trPr>
          <w:trHeight w:val="39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Vaikų ligų specialistai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D686C" w:rsidRPr="00E6016F" w:rsidTr="00FC0A70">
        <w:trPr>
          <w:trHeight w:val="39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Chirurgai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D686C" w:rsidRPr="00E6016F" w:rsidTr="00FC0A70">
        <w:trPr>
          <w:trHeight w:val="39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Akušeriai - ginekologai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CD686C" w:rsidRPr="00E6016F" w:rsidTr="00FC0A70">
        <w:trPr>
          <w:trHeight w:val="39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Oftalmologai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686C" w:rsidRPr="00E6016F" w:rsidTr="00FC0A70">
        <w:trPr>
          <w:trHeight w:val="39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proofErr w:type="spellStart"/>
            <w:r w:rsidRPr="00E6016F">
              <w:rPr>
                <w:iCs/>
              </w:rPr>
              <w:t>Otorinolaringologai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D686C" w:rsidRPr="00E6016F" w:rsidTr="00FC0A70">
        <w:trPr>
          <w:trHeight w:val="397"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</w:pPr>
            <w:r w:rsidRPr="00E6016F">
              <w:rPr>
                <w:iCs/>
              </w:rPr>
              <w:t>Psichiatrai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CD686C" w:rsidRPr="00E6016F" w:rsidRDefault="00CD686C" w:rsidP="00FC0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1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CD686C" w:rsidRPr="00E6016F" w:rsidRDefault="00CD686C" w:rsidP="00CD686C">
      <w:pPr>
        <w:pStyle w:val="prastasiniatinklio"/>
        <w:spacing w:before="0" w:beforeAutospacing="0" w:after="0" w:afterAutospacing="0"/>
        <w:ind w:firstLine="900"/>
        <w:jc w:val="center"/>
        <w:rPr>
          <w:i/>
          <w:iCs/>
        </w:rPr>
      </w:pPr>
      <w:r w:rsidRPr="00E6016F">
        <w:rPr>
          <w:i/>
          <w:iCs/>
        </w:rPr>
        <w:t>Šaltinis: Statistikos Departamentas prie LRV</w:t>
      </w:r>
    </w:p>
    <w:p w:rsidR="00CD686C" w:rsidRPr="00F25659" w:rsidRDefault="00CD686C" w:rsidP="00CD686C">
      <w:pPr>
        <w:ind w:firstLine="851"/>
        <w:jc w:val="both"/>
        <w:rPr>
          <w:i/>
          <w:iCs/>
          <w:color w:val="FF0000"/>
        </w:rPr>
      </w:pPr>
    </w:p>
    <w:p w:rsidR="00CD686C" w:rsidRPr="00EF057B" w:rsidRDefault="00CD686C" w:rsidP="00CD686C">
      <w:pPr>
        <w:ind w:firstLine="851"/>
        <w:jc w:val="both"/>
        <w:rPr>
          <w:b/>
          <w:u w:val="single"/>
        </w:rPr>
      </w:pPr>
      <w:r w:rsidRPr="00EF057B">
        <w:rPr>
          <w:b/>
          <w:u w:val="single"/>
        </w:rPr>
        <w:t>Ambulatorinių asmens sveikatos priežiūros įstaigų veikla</w:t>
      </w:r>
    </w:p>
    <w:p w:rsidR="00CD686C" w:rsidRDefault="00CD686C" w:rsidP="00CD686C">
      <w:pPr>
        <w:ind w:firstLine="851"/>
        <w:jc w:val="both"/>
      </w:pPr>
      <w:r w:rsidRPr="00EF057B">
        <w:t xml:space="preserve">Kėdainių rajone </w:t>
      </w:r>
      <w:smartTag w:uri="urn:schemas-microsoft-com:office:smarttags" w:element="metricconverter">
        <w:smartTagPr>
          <w:attr w:name="ProductID" w:val="2013 m"/>
        </w:smartTagPr>
        <w:r w:rsidRPr="00EF057B">
          <w:t>2013 m</w:t>
        </w:r>
      </w:smartTag>
      <w:r w:rsidRPr="00EF057B">
        <w:t xml:space="preserve">. </w:t>
      </w:r>
      <w:r w:rsidRPr="003F5B56">
        <w:t xml:space="preserve">apsilankymų </w:t>
      </w:r>
      <w:r>
        <w:t>pas gydytojus skaičius sumažėjo</w:t>
      </w:r>
      <w:r w:rsidRPr="003F5B56">
        <w:t xml:space="preserve"> 8518 atvejų lyginant su </w:t>
      </w:r>
      <w:smartTag w:uri="urn:schemas-microsoft-com:office:smarttags" w:element="metricconverter">
        <w:smartTagPr>
          <w:attr w:name="ProductID" w:val="2012 m"/>
        </w:smartTagPr>
        <w:r w:rsidRPr="003F5B56">
          <w:t>2012 m</w:t>
        </w:r>
      </w:smartTag>
      <w:r>
        <w:t>.</w:t>
      </w:r>
      <w:r>
        <w:t xml:space="preserve"> (4</w:t>
      </w:r>
      <w:r w:rsidRPr="003F5B56">
        <w:t xml:space="preserve"> pav.).</w:t>
      </w:r>
      <w:r w:rsidRPr="00EF057B">
        <w:t xml:space="preserve"> </w:t>
      </w:r>
    </w:p>
    <w:p w:rsidR="00CD686C" w:rsidRPr="00EF057B" w:rsidRDefault="00CD686C" w:rsidP="00CD686C">
      <w:pPr>
        <w:ind w:firstLine="851"/>
        <w:jc w:val="both"/>
      </w:pPr>
    </w:p>
    <w:p w:rsidR="00CD686C" w:rsidRPr="008472A4" w:rsidRDefault="00CD686C" w:rsidP="00CD686C">
      <w:pPr>
        <w:ind w:firstLine="851"/>
        <w:jc w:val="center"/>
        <w:rPr>
          <w:color w:val="FF0000"/>
        </w:rPr>
      </w:pPr>
      <w:r w:rsidRPr="008472A4">
        <w:rPr>
          <w:noProof/>
        </w:rPr>
        <w:drawing>
          <wp:inline distT="0" distB="0" distL="0" distR="0">
            <wp:extent cx="4591050" cy="287655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6C" w:rsidRPr="008472A4" w:rsidRDefault="00CD686C" w:rsidP="00CD686C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  <w:iCs/>
        </w:rPr>
      </w:pPr>
      <w:r>
        <w:rPr>
          <w:b/>
          <w:i/>
          <w:iCs/>
        </w:rPr>
        <w:t>4</w:t>
      </w:r>
      <w:r w:rsidRPr="008472A4">
        <w:rPr>
          <w:b/>
          <w:i/>
          <w:iCs/>
        </w:rPr>
        <w:t xml:space="preserve"> pav. </w:t>
      </w:r>
      <w:r w:rsidRPr="008472A4">
        <w:rPr>
          <w:b/>
          <w:bCs/>
          <w:i/>
          <w:iCs/>
        </w:rPr>
        <w:t>Apsilan</w:t>
      </w:r>
      <w:r>
        <w:rPr>
          <w:b/>
          <w:bCs/>
          <w:i/>
          <w:iCs/>
        </w:rPr>
        <w:t>kymų pas gydytojus skaičius</w:t>
      </w:r>
      <w:r w:rsidRPr="008472A4">
        <w:rPr>
          <w:b/>
          <w:bCs/>
          <w:i/>
          <w:iCs/>
        </w:rPr>
        <w:t xml:space="preserve"> Kėdainių rajone</w:t>
      </w:r>
      <w:r>
        <w:rPr>
          <w:b/>
          <w:bCs/>
          <w:i/>
          <w:iCs/>
        </w:rPr>
        <w:t xml:space="preserve"> </w:t>
      </w:r>
      <w:r w:rsidRPr="008472A4">
        <w:rPr>
          <w:b/>
          <w:bCs/>
          <w:i/>
          <w:iCs/>
        </w:rPr>
        <w:t xml:space="preserve">2007 – </w:t>
      </w:r>
      <w:r>
        <w:rPr>
          <w:b/>
          <w:bCs/>
          <w:i/>
          <w:iCs/>
        </w:rPr>
        <w:t xml:space="preserve">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  <w:iCs/>
          </w:rPr>
          <w:t>2013</w:t>
        </w:r>
        <w:r w:rsidRPr="008472A4">
          <w:rPr>
            <w:b/>
            <w:bCs/>
            <w:i/>
            <w:iCs/>
          </w:rPr>
          <w:t xml:space="preserve"> m</w:t>
        </w:r>
      </w:smartTag>
      <w:r w:rsidRPr="008472A4">
        <w:rPr>
          <w:b/>
          <w:bCs/>
          <w:i/>
          <w:iCs/>
        </w:rPr>
        <w:t>.</w:t>
      </w:r>
    </w:p>
    <w:p w:rsidR="00CD686C" w:rsidRPr="008472A4" w:rsidRDefault="00CD686C" w:rsidP="00CD686C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8472A4">
        <w:rPr>
          <w:i/>
        </w:rPr>
        <w:t>Šaltinis: Privalomojo sveikatos draudimo fondo informacinės sistemos (</w:t>
      </w:r>
      <w:r w:rsidRPr="008472A4">
        <w:rPr>
          <w:i/>
          <w:iCs/>
        </w:rPr>
        <w:t>SVEIDROS) duomenys</w:t>
      </w:r>
    </w:p>
    <w:p w:rsidR="00CD686C" w:rsidRPr="00F25659" w:rsidRDefault="00CD686C" w:rsidP="00CD686C">
      <w:pPr>
        <w:ind w:firstLine="851"/>
        <w:jc w:val="both"/>
        <w:rPr>
          <w:b/>
          <w:color w:val="FF0000"/>
        </w:rPr>
      </w:pPr>
    </w:p>
    <w:p w:rsidR="00CD686C" w:rsidRPr="00EF057B" w:rsidRDefault="00CD686C" w:rsidP="00CD686C">
      <w:pPr>
        <w:ind w:firstLine="851"/>
        <w:jc w:val="both"/>
      </w:pPr>
      <w:smartTag w:uri="urn:schemas-microsoft-com:office:smarttags" w:element="metricconverter">
        <w:smartTagPr>
          <w:attr w:name="ProductID" w:val="2013 m"/>
        </w:smartTagPr>
        <w:r w:rsidRPr="003F5B56">
          <w:t>2013 m</w:t>
        </w:r>
      </w:smartTag>
      <w:r w:rsidRPr="003F5B56">
        <w:t>. Kėdainių rajone vienam gyventojui</w:t>
      </w:r>
      <w:r w:rsidRPr="00EF057B">
        <w:t xml:space="preserve"> teko 8,44 </w:t>
      </w:r>
      <w:r>
        <w:t>apsilankymų</w:t>
      </w:r>
      <w:r w:rsidRPr="00EF057B">
        <w:t xml:space="preserve"> per metus.</w:t>
      </w:r>
      <w:r w:rsidRPr="00F25659">
        <w:rPr>
          <w:b/>
          <w:color w:val="FF0000"/>
        </w:rPr>
        <w:t xml:space="preserve"> </w:t>
      </w:r>
      <w:r w:rsidRPr="00EF057B">
        <w:t>Lietuvoje ir Kauno apskrityje šis rodiklis buvo mažesnis lyginant su Kėdainių rajonu (</w:t>
      </w:r>
      <w:r>
        <w:t xml:space="preserve">Lietuvoje – 7,61, </w:t>
      </w:r>
      <w:r w:rsidRPr="00EF057B">
        <w:t xml:space="preserve">Kauno apskrityje – 7,97 </w:t>
      </w:r>
      <w:r w:rsidRPr="003F5B56">
        <w:t>apsilankymai vienam gyventojui per</w:t>
      </w:r>
      <w:r w:rsidRPr="00EF057B">
        <w:t xml:space="preserve"> metus). </w:t>
      </w:r>
    </w:p>
    <w:p w:rsidR="00CD686C" w:rsidRPr="00613390" w:rsidRDefault="00CD686C" w:rsidP="00CD686C">
      <w:pPr>
        <w:ind w:firstLine="851"/>
        <w:jc w:val="both"/>
      </w:pPr>
      <w:r w:rsidRPr="003F5B56">
        <w:t>Kėdainių rajone gydytojų apsilankymų namuose rodiklis sumažėjo (</w:t>
      </w:r>
      <w:smartTag w:uri="urn:schemas-microsoft-com:office:smarttags" w:element="metricconverter">
        <w:smartTagPr>
          <w:attr w:name="ProductID" w:val="2010 m"/>
        </w:smartTagPr>
        <w:r w:rsidRPr="003F5B56">
          <w:t>2010 m</w:t>
        </w:r>
      </w:smartTag>
      <w:r w:rsidRPr="003F5B56">
        <w:t xml:space="preserve">. sudarė 2,2 proc., </w:t>
      </w:r>
      <w:smartTag w:uri="urn:schemas-microsoft-com:office:smarttags" w:element="metricconverter">
        <w:smartTagPr>
          <w:attr w:name="ProductID" w:val="2011 m"/>
        </w:smartTagPr>
        <w:r w:rsidRPr="003F5B56">
          <w:t>2011 m</w:t>
        </w:r>
      </w:smartTag>
      <w:r w:rsidRPr="003F5B56">
        <w:t xml:space="preserve">. –  1,8 proc., </w:t>
      </w:r>
      <w:smartTag w:uri="urn:schemas-microsoft-com:office:smarttags" w:element="metricconverter">
        <w:smartTagPr>
          <w:attr w:name="ProductID" w:val="2012 m"/>
        </w:smartTagPr>
        <w:r w:rsidRPr="003F5B56">
          <w:t>2012 m</w:t>
        </w:r>
      </w:smartTag>
      <w:r w:rsidRPr="003F5B56">
        <w:t xml:space="preserve">. – irgi 1,8 proc., </w:t>
      </w:r>
      <w:smartTag w:uri="urn:schemas-microsoft-com:office:smarttags" w:element="metricconverter">
        <w:smartTagPr>
          <w:attr w:name="ProductID" w:val="2013 m"/>
        </w:smartTagPr>
        <w:r w:rsidRPr="003F5B56">
          <w:t>2013 m</w:t>
        </w:r>
      </w:smartTag>
      <w:r w:rsidRPr="003F5B56">
        <w:t>. – 1,6 proc. visų apsilankymų).</w:t>
      </w:r>
      <w:r w:rsidRPr="00613390">
        <w:t xml:space="preserve"> </w:t>
      </w:r>
    </w:p>
    <w:p w:rsidR="00CD686C" w:rsidRPr="00CE1B64" w:rsidRDefault="00CD686C" w:rsidP="00CD686C">
      <w:pPr>
        <w:ind w:firstLine="851"/>
        <w:jc w:val="both"/>
      </w:pPr>
      <w:smartTag w:uri="urn:schemas-microsoft-com:office:smarttags" w:element="metricconverter">
        <w:smartTagPr>
          <w:attr w:name="ProductID" w:val="2013 m"/>
        </w:smartTagPr>
        <w:r w:rsidRPr="00CE1B64">
          <w:lastRenderedPageBreak/>
          <w:t>2013 m</w:t>
        </w:r>
      </w:smartTag>
      <w:r w:rsidRPr="00CE1B64">
        <w:t xml:space="preserve">. Kėdainių rajone sumažėjo apsilankymų </w:t>
      </w:r>
      <w:r w:rsidRPr="00FE72FE">
        <w:t>skaičius pas pirmines</w:t>
      </w:r>
      <w:r w:rsidRPr="00CE1B64">
        <w:t xml:space="preserve"> paslaugas teikiančius gydytojus ir padidėjo apsilankymų skaičius pas  antrinio ar tretinio lygio specialistus lyginant su </w:t>
      </w:r>
      <w:smartTag w:uri="urn:schemas-microsoft-com:office:smarttags" w:element="metricconverter">
        <w:smartTagPr>
          <w:attr w:name="ProductID" w:val="2012 m"/>
        </w:smartTagPr>
        <w:r w:rsidRPr="00CE1B64">
          <w:t>2012 m</w:t>
        </w:r>
      </w:smartTag>
      <w:r w:rsidRPr="00CE1B64">
        <w:t>. (5 pav.).</w:t>
      </w:r>
    </w:p>
    <w:p w:rsidR="00CD686C" w:rsidRPr="00F25659" w:rsidRDefault="00CD686C" w:rsidP="00CD686C">
      <w:pPr>
        <w:ind w:firstLine="851"/>
        <w:jc w:val="both"/>
        <w:rPr>
          <w:color w:val="FF0000"/>
        </w:rPr>
      </w:pPr>
    </w:p>
    <w:p w:rsidR="00CD686C" w:rsidRPr="00D9720A" w:rsidRDefault="00CD686C" w:rsidP="00CD686C">
      <w:pPr>
        <w:ind w:firstLine="851"/>
        <w:jc w:val="center"/>
        <w:rPr>
          <w:color w:val="FF0000"/>
        </w:rPr>
      </w:pPr>
      <w:r w:rsidRPr="00D9720A">
        <w:rPr>
          <w:noProof/>
        </w:rPr>
        <w:drawing>
          <wp:inline distT="0" distB="0" distL="0" distR="0">
            <wp:extent cx="4410075" cy="287655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6C" w:rsidRDefault="00CD686C" w:rsidP="00CD686C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  <w:iCs/>
        </w:rPr>
      </w:pPr>
      <w:r>
        <w:rPr>
          <w:b/>
          <w:i/>
          <w:iCs/>
        </w:rPr>
        <w:t>5</w:t>
      </w:r>
      <w:r w:rsidRPr="00D9720A">
        <w:rPr>
          <w:b/>
          <w:i/>
          <w:iCs/>
        </w:rPr>
        <w:t xml:space="preserve"> pav. </w:t>
      </w:r>
      <w:r w:rsidRPr="00D9720A">
        <w:rPr>
          <w:b/>
          <w:bCs/>
          <w:i/>
          <w:iCs/>
        </w:rPr>
        <w:t>Apsilankymų pas gydytojus skaičius pagal įstaigų išdėstymą  Kėdainių rajone</w:t>
      </w:r>
      <w:r>
        <w:rPr>
          <w:b/>
          <w:bCs/>
          <w:i/>
          <w:iCs/>
        </w:rPr>
        <w:t xml:space="preserve"> </w:t>
      </w:r>
    </w:p>
    <w:p w:rsidR="00CD686C" w:rsidRPr="00D9720A" w:rsidRDefault="00CD686C" w:rsidP="00CD686C">
      <w:pPr>
        <w:pStyle w:val="prastasiniatinklio"/>
        <w:spacing w:before="0" w:beforeAutospacing="0" w:after="0" w:afterAutospacing="0"/>
        <w:ind w:firstLine="85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  <w:i/>
            <w:iCs/>
          </w:rPr>
          <w:t>2013</w:t>
        </w:r>
        <w:r w:rsidRPr="00D9720A">
          <w:rPr>
            <w:b/>
            <w:bCs/>
            <w:i/>
            <w:iCs/>
          </w:rPr>
          <w:t xml:space="preserve"> m</w:t>
        </w:r>
      </w:smartTag>
      <w:r w:rsidRPr="00D9720A">
        <w:rPr>
          <w:b/>
          <w:bCs/>
          <w:i/>
          <w:iCs/>
        </w:rPr>
        <w:t>. (tūkst.)</w:t>
      </w:r>
    </w:p>
    <w:p w:rsidR="00CD686C" w:rsidRPr="0015007A" w:rsidRDefault="00CD686C" w:rsidP="00CD686C">
      <w:pPr>
        <w:pStyle w:val="prastasiniatinklio"/>
        <w:spacing w:before="0" w:beforeAutospacing="0" w:after="0" w:afterAutospacing="0"/>
        <w:ind w:firstLine="851"/>
        <w:jc w:val="center"/>
        <w:rPr>
          <w:i/>
          <w:iCs/>
        </w:rPr>
      </w:pPr>
      <w:r w:rsidRPr="00D9720A">
        <w:rPr>
          <w:i/>
        </w:rPr>
        <w:t xml:space="preserve">Šaltinis: Metinių statistinių ataskaitų ir </w:t>
      </w:r>
      <w:r w:rsidRPr="00D9720A">
        <w:rPr>
          <w:i/>
          <w:iCs/>
        </w:rPr>
        <w:t>SVEIDROS duomenys</w:t>
      </w:r>
    </w:p>
    <w:p w:rsidR="00CD686C" w:rsidRDefault="00CD686C" w:rsidP="00CD686C">
      <w:pPr>
        <w:pStyle w:val="prastasiniatinklio"/>
        <w:spacing w:before="0" w:beforeAutospacing="0" w:after="0" w:afterAutospacing="0"/>
        <w:ind w:firstLine="851"/>
        <w:jc w:val="both"/>
        <w:rPr>
          <w:i/>
          <w:iCs/>
          <w:color w:val="FF0000"/>
        </w:rPr>
      </w:pPr>
    </w:p>
    <w:p w:rsidR="00CD686C" w:rsidRPr="006114EF" w:rsidRDefault="00CD686C" w:rsidP="00CD686C">
      <w:pPr>
        <w:ind w:firstLine="567"/>
        <w:jc w:val="both"/>
      </w:pPr>
      <w:r>
        <w:t xml:space="preserve">Higienos instituto Sveikatos informacijos centro duomenimis, Lietuvoje bendras lovų skaičius ligoninėse buvo 26 604 (tai 475 lova mažiau nei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 xml:space="preserve">.). 2010 - </w:t>
      </w:r>
      <w:smartTag w:uri="urn:schemas-microsoft-com:office:smarttags" w:element="metricconverter">
        <w:smartTagPr>
          <w:attr w:name="ProductID" w:val="2012 m"/>
        </w:smartTagPr>
        <w:r>
          <w:t>2012</w:t>
        </w:r>
        <w:r w:rsidRPr="00BA672C">
          <w:t xml:space="preserve"> m</w:t>
        </w:r>
      </w:smartTag>
      <w:r w:rsidRPr="00BA672C">
        <w:t xml:space="preserve">. </w:t>
      </w:r>
      <w:r>
        <w:t xml:space="preserve">bendras lovų skaičius Kėdainių rajono ligoninėje buvo – 258 lovos ir 187 lovos (be slaugos lovų). </w:t>
      </w: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 bendras lovų skaičius padidėjo iki 272 lovų, o lovų skaičius (be slaugos lovų) liko nepakitęs – 187</w:t>
      </w:r>
      <w:r>
        <w:t xml:space="preserve"> (6</w:t>
      </w:r>
      <w:r>
        <w:t xml:space="preserve"> pav.).  </w:t>
      </w:r>
    </w:p>
    <w:p w:rsidR="00CD686C" w:rsidRDefault="00CD686C" w:rsidP="00CD686C">
      <w:pPr>
        <w:pStyle w:val="prastasiniatinklio"/>
        <w:spacing w:before="0" w:beforeAutospacing="0" w:after="0" w:afterAutospacing="0"/>
        <w:jc w:val="center"/>
        <w:rPr>
          <w:b/>
        </w:rPr>
      </w:pPr>
    </w:p>
    <w:p w:rsidR="00CD686C" w:rsidRPr="00641D24" w:rsidRDefault="00CD686C" w:rsidP="00CD686C">
      <w:pPr>
        <w:pStyle w:val="prastasiniatinklio"/>
        <w:spacing w:before="0" w:beforeAutospacing="0" w:after="0" w:afterAutospacing="0"/>
        <w:jc w:val="center"/>
      </w:pPr>
      <w:r w:rsidRPr="00641D24">
        <w:rPr>
          <w:noProof/>
        </w:rPr>
        <w:drawing>
          <wp:inline distT="0" distB="0" distL="0" distR="0">
            <wp:extent cx="4810125" cy="3133725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6C" w:rsidRDefault="00CD686C" w:rsidP="00CD686C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>
        <w:rPr>
          <w:b/>
        </w:rPr>
        <w:t>6</w:t>
      </w:r>
      <w:r>
        <w:rPr>
          <w:b/>
        </w:rPr>
        <w:t xml:space="preserve"> </w:t>
      </w:r>
      <w:r w:rsidRPr="00926085">
        <w:rPr>
          <w:b/>
        </w:rPr>
        <w:t xml:space="preserve">pav. </w:t>
      </w:r>
      <w:r>
        <w:rPr>
          <w:b/>
          <w:bCs/>
        </w:rPr>
        <w:t xml:space="preserve">Bendras lovų skaičius ir lovų skaičius (be slaugos lovų) Kėdainių rajono ligoninėje </w:t>
      </w:r>
    </w:p>
    <w:p w:rsidR="00CD686C" w:rsidRDefault="00CD686C" w:rsidP="00CD686C">
      <w:pPr>
        <w:pStyle w:val="prastasiniatinklio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bCs/>
          </w:rPr>
          <w:t>2013 m</w:t>
        </w:r>
      </w:smartTag>
      <w:r>
        <w:rPr>
          <w:b/>
          <w:bCs/>
        </w:rPr>
        <w:t>.</w:t>
      </w:r>
    </w:p>
    <w:p w:rsidR="00CD686C" w:rsidRDefault="00CD686C" w:rsidP="00CD686C">
      <w:pPr>
        <w:pStyle w:val="prastasiniatinklio"/>
        <w:spacing w:before="0" w:beforeAutospacing="0" w:after="0" w:afterAutospacing="0"/>
        <w:jc w:val="center"/>
        <w:rPr>
          <w:i/>
          <w:iCs/>
        </w:rPr>
      </w:pPr>
      <w:r w:rsidRPr="0078445A">
        <w:rPr>
          <w:i/>
        </w:rPr>
        <w:t xml:space="preserve">Šaltinis: </w:t>
      </w:r>
      <w:r w:rsidRPr="0078445A">
        <w:rPr>
          <w:i/>
          <w:iCs/>
        </w:rPr>
        <w:t>Higienos instituto Sveikatos informacijos centro duomenys</w:t>
      </w:r>
    </w:p>
    <w:p w:rsidR="00CD686C" w:rsidRPr="00F25659" w:rsidRDefault="00CD686C" w:rsidP="00CD686C">
      <w:pPr>
        <w:pStyle w:val="prastasiniatinklio"/>
        <w:spacing w:before="0" w:beforeAutospacing="0" w:after="0" w:afterAutospacing="0"/>
        <w:ind w:firstLine="851"/>
        <w:jc w:val="both"/>
        <w:rPr>
          <w:i/>
          <w:iCs/>
          <w:color w:val="FF0000"/>
        </w:rPr>
      </w:pPr>
    </w:p>
    <w:p w:rsidR="00CD686C" w:rsidRPr="00CE1B64" w:rsidRDefault="00CD686C" w:rsidP="00CD686C">
      <w:pPr>
        <w:ind w:firstLine="851"/>
        <w:jc w:val="both"/>
        <w:rPr>
          <w:b/>
          <w:u w:val="single"/>
        </w:rPr>
      </w:pPr>
      <w:r w:rsidRPr="00CE1B64">
        <w:rPr>
          <w:b/>
          <w:u w:val="single"/>
        </w:rPr>
        <w:t>Greitoji medicinos pagalba</w:t>
      </w:r>
    </w:p>
    <w:p w:rsidR="00CD686C" w:rsidRPr="00CE1B64" w:rsidRDefault="00CD686C" w:rsidP="00CD686C">
      <w:pPr>
        <w:ind w:firstLine="851"/>
        <w:jc w:val="both"/>
        <w:rPr>
          <w:bCs/>
        </w:rPr>
      </w:pPr>
      <w:smartTag w:uri="urn:schemas-microsoft-com:office:smarttags" w:element="metricconverter">
        <w:smartTagPr>
          <w:attr w:name="ProductID" w:val="2013 m"/>
        </w:smartTagPr>
        <w:r>
          <w:t>2013 m</w:t>
        </w:r>
      </w:smartTag>
      <w:r>
        <w:t>., kaip ir visais ankstesniais metais,</w:t>
      </w:r>
      <w:r w:rsidRPr="00CE1B64">
        <w:t xml:space="preserve"> Kėdainių rajone greitosios medicinos pagalbos (GMP) suteiktų paslaugų apimtis buvo did</w:t>
      </w:r>
      <w:r>
        <w:t>esnė už</w:t>
      </w:r>
      <w:r w:rsidRPr="00CE1B64">
        <w:t xml:space="preserve"> Lietuvos ir Kauno apskrities </w:t>
      </w:r>
      <w:r>
        <w:t>GMP rodiklius</w:t>
      </w:r>
      <w:r w:rsidRPr="00CE1B64">
        <w:t xml:space="preserve">. </w:t>
      </w:r>
      <w:smartTag w:uri="urn:schemas-microsoft-com:office:smarttags" w:element="metricconverter">
        <w:smartTagPr>
          <w:attr w:name="ProductID" w:val="2013 m"/>
        </w:smartTagPr>
        <w:r w:rsidRPr="00CE1B64">
          <w:t>201</w:t>
        </w:r>
        <w:r>
          <w:t>3</w:t>
        </w:r>
        <w:r w:rsidRPr="00CE1B64">
          <w:t xml:space="preserve"> m</w:t>
        </w:r>
      </w:smartTag>
      <w:r w:rsidRPr="00CE1B64">
        <w:t xml:space="preserve">. Kėdainių GMP  </w:t>
      </w:r>
      <w:r>
        <w:t>vyko į 14 317</w:t>
      </w:r>
      <w:r w:rsidRPr="00CE1B64">
        <w:t xml:space="preserve"> </w:t>
      </w:r>
      <w:proofErr w:type="spellStart"/>
      <w:r w:rsidRPr="00CE1B64">
        <w:t>iškvietimus</w:t>
      </w:r>
      <w:proofErr w:type="spellEnd"/>
      <w:r>
        <w:t xml:space="preserve">, </w:t>
      </w:r>
      <w:proofErr w:type="spellStart"/>
      <w:r>
        <w:t>t.y</w:t>
      </w:r>
      <w:proofErr w:type="spellEnd"/>
      <w:r>
        <w:t xml:space="preserve">. 964 kartus daugiau nei </w:t>
      </w:r>
      <w:smartTag w:uri="urn:schemas-microsoft-com:office:smarttags" w:element="metricconverter">
        <w:smartTagPr>
          <w:attr w:name="ProductID" w:val="2012 m"/>
        </w:smartTagPr>
        <w:r>
          <w:t>2012 m</w:t>
        </w:r>
      </w:smartTag>
      <w:r>
        <w:t>.</w:t>
      </w:r>
      <w:r w:rsidRPr="00CE1B64">
        <w:rPr>
          <w:b/>
        </w:rPr>
        <w:t xml:space="preserve"> </w:t>
      </w:r>
      <w:r>
        <w:rPr>
          <w:bCs/>
        </w:rPr>
        <w:t>(7</w:t>
      </w:r>
      <w:r w:rsidRPr="00CE1B64">
        <w:rPr>
          <w:bCs/>
        </w:rPr>
        <w:t xml:space="preserve"> pav.).</w:t>
      </w:r>
    </w:p>
    <w:p w:rsidR="00CD686C" w:rsidRPr="00F25659" w:rsidRDefault="00CD686C" w:rsidP="00CD686C">
      <w:pPr>
        <w:ind w:firstLine="851"/>
        <w:jc w:val="both"/>
        <w:rPr>
          <w:b/>
          <w:color w:val="FF0000"/>
        </w:rPr>
      </w:pPr>
    </w:p>
    <w:p w:rsidR="00CD686C" w:rsidRPr="00E21E2A" w:rsidRDefault="00CD686C" w:rsidP="00CD686C">
      <w:pPr>
        <w:ind w:firstLine="851"/>
        <w:jc w:val="center"/>
      </w:pPr>
      <w:r w:rsidRPr="00E21E2A">
        <w:rPr>
          <w:noProof/>
        </w:rPr>
        <w:drawing>
          <wp:inline distT="0" distB="0" distL="0" distR="0">
            <wp:extent cx="4619625" cy="2876550"/>
            <wp:effectExtent l="0" t="0" r="952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6C" w:rsidRPr="00CE1B64" w:rsidRDefault="00CD686C" w:rsidP="00CD686C">
      <w:pPr>
        <w:pStyle w:val="prastasiniatinklio"/>
        <w:spacing w:before="0" w:beforeAutospacing="0" w:after="0" w:afterAutospacing="0"/>
        <w:ind w:firstLine="851"/>
        <w:jc w:val="center"/>
        <w:rPr>
          <w:b/>
          <w:i/>
          <w:iCs/>
        </w:rPr>
      </w:pPr>
      <w:r>
        <w:rPr>
          <w:b/>
          <w:i/>
          <w:iCs/>
        </w:rPr>
        <w:t>7</w:t>
      </w:r>
      <w:r w:rsidRPr="00CE1B64">
        <w:rPr>
          <w:b/>
          <w:i/>
          <w:iCs/>
        </w:rPr>
        <w:t xml:space="preserve"> pav. Greitosios medicinos pagalbos apimtys Lietuvoje, Kauno apskrityje ir Kėdainių rajone </w:t>
      </w:r>
      <w:r>
        <w:rPr>
          <w:b/>
          <w:i/>
          <w:iCs/>
        </w:rPr>
        <w:t xml:space="preserve">2007 – </w:t>
      </w:r>
      <w:smartTag w:uri="urn:schemas-microsoft-com:office:smarttags" w:element="metricconverter">
        <w:smartTagPr>
          <w:attr w:name="ProductID" w:val="2013 m"/>
        </w:smartTagPr>
        <w:r>
          <w:rPr>
            <w:b/>
            <w:i/>
            <w:iCs/>
          </w:rPr>
          <w:t>2013</w:t>
        </w:r>
        <w:r w:rsidRPr="00CE1B64">
          <w:rPr>
            <w:b/>
            <w:i/>
            <w:iCs/>
          </w:rPr>
          <w:t xml:space="preserve"> m</w:t>
        </w:r>
      </w:smartTag>
      <w:r w:rsidRPr="00CE1B64">
        <w:rPr>
          <w:b/>
          <w:i/>
          <w:iCs/>
        </w:rPr>
        <w:t>. (1000 gyv.)</w:t>
      </w:r>
    </w:p>
    <w:p w:rsidR="00CD686C" w:rsidRPr="00CE1B64" w:rsidRDefault="00CD686C" w:rsidP="00CD686C">
      <w:pPr>
        <w:pStyle w:val="prastasiniatinklio"/>
        <w:spacing w:before="0" w:beforeAutospacing="0" w:after="0" w:afterAutospacing="0"/>
        <w:ind w:firstLine="851"/>
        <w:jc w:val="center"/>
        <w:rPr>
          <w:bCs/>
          <w:i/>
          <w:iCs/>
        </w:rPr>
      </w:pPr>
      <w:r w:rsidRPr="00CE1B64">
        <w:rPr>
          <w:bCs/>
          <w:i/>
          <w:iCs/>
        </w:rPr>
        <w:t>Šaltinis: Higienos instituto Sveikatos informacijos centro duomenys</w:t>
      </w:r>
    </w:p>
    <w:p w:rsidR="00CD686C" w:rsidRPr="00F25659" w:rsidRDefault="00CD686C" w:rsidP="00CD686C">
      <w:pPr>
        <w:ind w:firstLine="851"/>
        <w:jc w:val="both"/>
        <w:rPr>
          <w:b/>
          <w:color w:val="FF0000"/>
        </w:rPr>
      </w:pPr>
    </w:p>
    <w:p w:rsidR="00CD686C" w:rsidRPr="008F7A79" w:rsidRDefault="00CD686C" w:rsidP="00CD686C">
      <w:pPr>
        <w:ind w:firstLine="851"/>
        <w:jc w:val="both"/>
      </w:pPr>
      <w:r w:rsidRPr="008F7A79">
        <w:t xml:space="preserve">Greitosios medicinos pagalbos suteiktų paslaugų struktūra nesikeitė. Kėdainių rajone </w:t>
      </w:r>
      <w:smartTag w:uri="urn:schemas-microsoft-com:office:smarttags" w:element="metricconverter">
        <w:smartTagPr>
          <w:attr w:name="ProductID" w:val="2013 m"/>
        </w:smartTagPr>
        <w:r w:rsidRPr="008F7A79">
          <w:t>2013 m</w:t>
        </w:r>
      </w:smartTag>
      <w:r w:rsidRPr="008F7A79">
        <w:t xml:space="preserve">. daugiausia buvo kreiptasi dėl ūmių susirgimų ir būklių </w:t>
      </w:r>
      <w:r>
        <w:t>bei dėl nelaimingų atsitikimų (8</w:t>
      </w:r>
      <w:r w:rsidRPr="008F7A79">
        <w:t xml:space="preserve"> pav.). </w:t>
      </w:r>
    </w:p>
    <w:p w:rsidR="00CD686C" w:rsidRPr="00F25659" w:rsidRDefault="00CD686C" w:rsidP="00CD686C">
      <w:pPr>
        <w:ind w:firstLine="851"/>
        <w:jc w:val="both"/>
        <w:rPr>
          <w:color w:val="FF0000"/>
        </w:rPr>
      </w:pPr>
    </w:p>
    <w:p w:rsidR="00CD686C" w:rsidRDefault="00CD686C" w:rsidP="00CD686C">
      <w:pPr>
        <w:ind w:firstLine="851"/>
        <w:jc w:val="center"/>
      </w:pPr>
      <w:r w:rsidRPr="00E21E2A">
        <w:rPr>
          <w:noProof/>
        </w:rPr>
        <w:drawing>
          <wp:inline distT="0" distB="0" distL="0" distR="0">
            <wp:extent cx="4476750" cy="28765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86C" w:rsidRPr="00CE1B64" w:rsidRDefault="00CD686C" w:rsidP="00CD686C">
      <w:pPr>
        <w:pStyle w:val="prastasiniatinklio"/>
        <w:spacing w:before="0" w:beforeAutospacing="0" w:after="0" w:afterAutospacing="0"/>
        <w:ind w:firstLine="851"/>
        <w:jc w:val="center"/>
        <w:rPr>
          <w:b/>
          <w:i/>
          <w:iCs/>
        </w:rPr>
      </w:pPr>
      <w:r>
        <w:rPr>
          <w:b/>
          <w:i/>
          <w:iCs/>
        </w:rPr>
        <w:t>8</w:t>
      </w:r>
      <w:bookmarkStart w:id="0" w:name="_GoBack"/>
      <w:bookmarkEnd w:id="0"/>
      <w:r w:rsidRPr="00CE1B64">
        <w:rPr>
          <w:b/>
          <w:i/>
          <w:iCs/>
        </w:rPr>
        <w:t xml:space="preserve"> pav. Greitosios med</w:t>
      </w:r>
      <w:r>
        <w:rPr>
          <w:b/>
          <w:i/>
          <w:iCs/>
        </w:rPr>
        <w:t>icinos pagalbos struktūra</w:t>
      </w:r>
      <w:r w:rsidRPr="00CE1B64">
        <w:rPr>
          <w:b/>
          <w:i/>
          <w:iCs/>
        </w:rPr>
        <w:t xml:space="preserve"> Lietuvoje, Kauno apskrityje ir Kėdainių rajone 2007 – </w:t>
      </w:r>
      <w:smartTag w:uri="urn:schemas-microsoft-com:office:smarttags" w:element="metricconverter">
        <w:smartTagPr>
          <w:attr w:name="ProductID" w:val="2013 m"/>
        </w:smartTagPr>
        <w:r w:rsidRPr="00CE1B64">
          <w:rPr>
            <w:b/>
            <w:i/>
            <w:iCs/>
          </w:rPr>
          <w:t>201</w:t>
        </w:r>
        <w:r>
          <w:rPr>
            <w:b/>
            <w:i/>
            <w:iCs/>
          </w:rPr>
          <w:t>3</w:t>
        </w:r>
        <w:r w:rsidRPr="00CE1B64">
          <w:rPr>
            <w:b/>
            <w:i/>
            <w:iCs/>
          </w:rPr>
          <w:t xml:space="preserve"> m</w:t>
        </w:r>
      </w:smartTag>
      <w:r w:rsidRPr="00CE1B64">
        <w:rPr>
          <w:b/>
          <w:i/>
          <w:iCs/>
        </w:rPr>
        <w:t>. (</w:t>
      </w:r>
      <w:r>
        <w:rPr>
          <w:b/>
          <w:i/>
          <w:iCs/>
        </w:rPr>
        <w:t>proc.</w:t>
      </w:r>
      <w:r w:rsidRPr="00CE1B64">
        <w:rPr>
          <w:b/>
          <w:i/>
          <w:iCs/>
        </w:rPr>
        <w:t>)</w:t>
      </w:r>
    </w:p>
    <w:p w:rsidR="00CD686C" w:rsidRDefault="00CD686C" w:rsidP="00CD686C">
      <w:pPr>
        <w:ind w:firstLine="851"/>
        <w:jc w:val="center"/>
        <w:rPr>
          <w:bCs/>
          <w:i/>
          <w:iCs/>
        </w:rPr>
      </w:pPr>
      <w:r w:rsidRPr="00CE1B64">
        <w:rPr>
          <w:bCs/>
          <w:i/>
          <w:iCs/>
        </w:rPr>
        <w:t>Šaltinis: Higienos instituto Sveikatos informacijos centro duomenys</w:t>
      </w:r>
    </w:p>
    <w:p w:rsidR="00CD3A23" w:rsidRDefault="00CD3A23"/>
    <w:sectPr w:rsidR="00CD3A2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6C"/>
    <w:rsid w:val="00CD3A23"/>
    <w:rsid w:val="00C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FA71-0573-4290-9C0F-F8A673CC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D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CD68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3372</Words>
  <Characters>1923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Daiva</cp:lastModifiedBy>
  <cp:revision>1</cp:revision>
  <dcterms:created xsi:type="dcterms:W3CDTF">2015-01-30T12:46:00Z</dcterms:created>
  <dcterms:modified xsi:type="dcterms:W3CDTF">2015-01-30T12:49:00Z</dcterms:modified>
</cp:coreProperties>
</file>